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BB551" w14:textId="3E7E0F02" w:rsidR="000D4F97" w:rsidRPr="002650F6" w:rsidRDefault="000D4F97" w:rsidP="000D4F97">
      <w:pPr>
        <w:spacing w:after="0"/>
        <w:jc w:val="center"/>
        <w:rPr>
          <w:rFonts w:ascii="Calibri" w:hAnsi="Calibri" w:cs="Calibri"/>
          <w:b/>
          <w:bCs/>
          <w:sz w:val="26"/>
          <w:szCs w:val="26"/>
        </w:rPr>
      </w:pPr>
      <w:r w:rsidRPr="002650F6">
        <w:rPr>
          <w:rFonts w:ascii="Calibri" w:hAnsi="Calibri" w:cs="Calibri"/>
          <w:b/>
          <w:bCs/>
          <w:sz w:val="26"/>
          <w:szCs w:val="26"/>
        </w:rPr>
        <w:t>Informacje dotyczące przetwarzania danych osobowych:</w:t>
      </w:r>
    </w:p>
    <w:p w14:paraId="2B57C8C2" w14:textId="77777777" w:rsidR="000D4F97" w:rsidRPr="002813E7" w:rsidRDefault="000D4F97" w:rsidP="000D4F97">
      <w:pPr>
        <w:pStyle w:val="Akapitzlist"/>
        <w:numPr>
          <w:ilvl w:val="0"/>
          <w:numId w:val="3"/>
        </w:numPr>
        <w:spacing w:after="0"/>
        <w:contextualSpacing w:val="0"/>
        <w:rPr>
          <w:rFonts w:ascii="Calibri" w:hAnsi="Calibri" w:cs="Calibri"/>
          <w:b/>
          <w:bCs/>
          <w:sz w:val="24"/>
          <w:szCs w:val="24"/>
        </w:rPr>
      </w:pPr>
      <w:r w:rsidRPr="002813E7">
        <w:rPr>
          <w:rFonts w:ascii="Calibri" w:hAnsi="Calibri" w:cs="Calibri"/>
          <w:b/>
          <w:bCs/>
          <w:sz w:val="24"/>
          <w:szCs w:val="24"/>
        </w:rPr>
        <w:t xml:space="preserve">osób zgłaszających krzywdzenie dziecka, </w:t>
      </w:r>
    </w:p>
    <w:p w14:paraId="61BD7645" w14:textId="77777777" w:rsidR="000D4F97" w:rsidRPr="002813E7" w:rsidRDefault="000D4F97" w:rsidP="000D4F97">
      <w:pPr>
        <w:pStyle w:val="Akapitzlist"/>
        <w:numPr>
          <w:ilvl w:val="0"/>
          <w:numId w:val="3"/>
        </w:numPr>
        <w:spacing w:after="0"/>
        <w:contextualSpacing w:val="0"/>
        <w:rPr>
          <w:rFonts w:ascii="Calibri" w:hAnsi="Calibri" w:cs="Calibri"/>
          <w:b/>
          <w:bCs/>
          <w:sz w:val="24"/>
          <w:szCs w:val="24"/>
        </w:rPr>
      </w:pPr>
      <w:r w:rsidRPr="002813E7">
        <w:rPr>
          <w:rFonts w:ascii="Calibri" w:hAnsi="Calibri" w:cs="Calibri"/>
          <w:b/>
          <w:bCs/>
          <w:sz w:val="24"/>
          <w:szCs w:val="24"/>
        </w:rPr>
        <w:t xml:space="preserve">osób podejrzanych o krzywdzenie, </w:t>
      </w:r>
    </w:p>
    <w:p w14:paraId="3C6F0CF5" w14:textId="77777777" w:rsidR="000D4F97" w:rsidRPr="002813E7" w:rsidRDefault="000D4F97" w:rsidP="000D4F97">
      <w:pPr>
        <w:pStyle w:val="Akapitzlist"/>
        <w:numPr>
          <w:ilvl w:val="0"/>
          <w:numId w:val="3"/>
        </w:numPr>
        <w:spacing w:after="0"/>
        <w:contextualSpacing w:val="0"/>
        <w:rPr>
          <w:rFonts w:ascii="Calibri" w:hAnsi="Calibri" w:cs="Calibri"/>
          <w:b/>
          <w:bCs/>
          <w:sz w:val="24"/>
          <w:szCs w:val="24"/>
        </w:rPr>
      </w:pPr>
      <w:r w:rsidRPr="002813E7">
        <w:rPr>
          <w:rFonts w:ascii="Calibri" w:hAnsi="Calibri" w:cs="Calibri"/>
          <w:b/>
          <w:bCs/>
          <w:sz w:val="24"/>
          <w:szCs w:val="24"/>
        </w:rPr>
        <w:t>dzieci, których dotyczy zgłoszenie krzywdzenia lub podejrzenia krzywdzenia,</w:t>
      </w:r>
    </w:p>
    <w:p w14:paraId="0B50EF52" w14:textId="77777777" w:rsidR="000D4F97" w:rsidRPr="002813E7" w:rsidRDefault="000D4F97" w:rsidP="000D4F97">
      <w:pPr>
        <w:pStyle w:val="Akapitzlist"/>
        <w:numPr>
          <w:ilvl w:val="0"/>
          <w:numId w:val="3"/>
        </w:numPr>
        <w:spacing w:after="0"/>
        <w:contextualSpacing w:val="0"/>
        <w:rPr>
          <w:rFonts w:ascii="Calibri" w:hAnsi="Calibri" w:cs="Calibri"/>
          <w:b/>
          <w:bCs/>
          <w:sz w:val="24"/>
          <w:szCs w:val="24"/>
        </w:rPr>
      </w:pPr>
      <w:r w:rsidRPr="002813E7">
        <w:rPr>
          <w:rFonts w:ascii="Calibri" w:hAnsi="Calibri" w:cs="Calibri"/>
          <w:b/>
          <w:bCs/>
          <w:sz w:val="24"/>
          <w:szCs w:val="24"/>
        </w:rPr>
        <w:t>świadków krzywdzenia dziecka</w:t>
      </w:r>
    </w:p>
    <w:p w14:paraId="3AF9C7E0" w14:textId="77777777" w:rsidR="000D4F97" w:rsidRDefault="000D4F97" w:rsidP="000D4F97">
      <w:pPr>
        <w:spacing w:before="120" w:after="120" w:line="240" w:lineRule="auto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 xml:space="preserve">Zgodnie z art. 13 ust. 1 i ust. 2 oraz art. 14 ust. 1 i ust. 2 ogólnego rozporządzenia o ochronie danych osobowych 2016/679 – dalej jako </w:t>
      </w:r>
      <w:r w:rsidRPr="00CA1730">
        <w:rPr>
          <w:rFonts w:ascii="Calibri" w:hAnsi="Calibri" w:cs="Calibri"/>
          <w:b/>
          <w:bCs/>
        </w:rPr>
        <w:t>„RODO”</w:t>
      </w:r>
      <w:r w:rsidRPr="00CA1730">
        <w:rPr>
          <w:rFonts w:ascii="Calibri" w:hAnsi="Calibri" w:cs="Calibri"/>
        </w:rPr>
        <w:t>, informujemy, iż:</w:t>
      </w:r>
    </w:p>
    <w:p w14:paraId="0AA8F284" w14:textId="277E95C8" w:rsidR="000D4F97" w:rsidRPr="00276A6E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ind w:left="357"/>
        <w:contextualSpacing w:val="0"/>
        <w:jc w:val="both"/>
        <w:rPr>
          <w:rFonts w:ascii="Calibri" w:hAnsi="Calibri" w:cs="Calibri"/>
        </w:rPr>
      </w:pPr>
      <w:r w:rsidRPr="00276A6E">
        <w:rPr>
          <w:rFonts w:ascii="Calibri" w:eastAsia="Times New Roman" w:hAnsi="Calibri" w:cs="Calibri"/>
          <w:lang w:eastAsia="pl-PL"/>
        </w:rPr>
        <w:t xml:space="preserve">Administratorem danych osobowych </w:t>
      </w:r>
      <w:r>
        <w:rPr>
          <w:rFonts w:ascii="Calibri" w:eastAsia="Times New Roman" w:hAnsi="Calibri" w:cs="Calibri"/>
          <w:lang w:eastAsia="pl-PL"/>
        </w:rPr>
        <w:t xml:space="preserve">przekazanych </w:t>
      </w:r>
      <w:r w:rsidRPr="0006703B">
        <w:rPr>
          <w:rFonts w:ascii="Calibri" w:eastAsia="Times New Roman" w:hAnsi="Calibri" w:cs="Calibri"/>
          <w:b/>
          <w:bCs/>
          <w:lang w:eastAsia="pl-PL"/>
        </w:rPr>
        <w:t>w zgłoszeni</w:t>
      </w:r>
      <w:r>
        <w:rPr>
          <w:rFonts w:ascii="Calibri" w:eastAsia="Times New Roman" w:hAnsi="Calibri" w:cs="Calibri"/>
          <w:b/>
          <w:bCs/>
          <w:lang w:eastAsia="pl-PL"/>
        </w:rPr>
        <w:t>u</w:t>
      </w:r>
      <w:r w:rsidRPr="0006703B">
        <w:rPr>
          <w:rFonts w:ascii="Calibri" w:eastAsia="Times New Roman" w:hAnsi="Calibri" w:cs="Calibri"/>
          <w:b/>
          <w:bCs/>
          <w:lang w:eastAsia="pl-PL"/>
        </w:rPr>
        <w:t xml:space="preserve"> krzywdzenia lub podejrzeni</w:t>
      </w:r>
      <w:r>
        <w:rPr>
          <w:rFonts w:ascii="Calibri" w:eastAsia="Times New Roman" w:hAnsi="Calibri" w:cs="Calibri"/>
          <w:b/>
          <w:bCs/>
          <w:lang w:eastAsia="pl-PL"/>
        </w:rPr>
        <w:t xml:space="preserve">a </w:t>
      </w:r>
      <w:r w:rsidRPr="0006703B">
        <w:rPr>
          <w:rFonts w:ascii="Calibri" w:eastAsia="Times New Roman" w:hAnsi="Calibri" w:cs="Calibri"/>
          <w:b/>
          <w:bCs/>
          <w:lang w:eastAsia="pl-PL"/>
        </w:rPr>
        <w:t>krzywdzenia dziecka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276A6E">
        <w:rPr>
          <w:rFonts w:ascii="Calibri" w:eastAsia="Times New Roman" w:hAnsi="Calibri" w:cs="Calibri"/>
          <w:lang w:eastAsia="pl-PL"/>
        </w:rPr>
        <w:t xml:space="preserve">jest </w:t>
      </w:r>
      <w:r>
        <w:rPr>
          <w:rFonts w:ascii="Calibri" w:eastAsia="Times New Roman" w:hAnsi="Calibri" w:cs="Calibri"/>
          <w:b/>
          <w:bCs/>
          <w:lang w:eastAsia="pl-PL"/>
        </w:rPr>
        <w:t>……………………</w:t>
      </w:r>
      <w:r w:rsidRPr="00DD0EF8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DD0EF8">
        <w:rPr>
          <w:rFonts w:ascii="Calibri" w:eastAsia="Times New Roman" w:hAnsi="Calibri" w:cs="Calibri"/>
          <w:lang w:eastAsia="pl-PL"/>
        </w:rPr>
        <w:t xml:space="preserve">z siedzibą w </w:t>
      </w:r>
      <w:r>
        <w:rPr>
          <w:rFonts w:ascii="Calibri" w:eastAsia="Times New Roman" w:hAnsi="Calibri" w:cs="Calibri"/>
          <w:lang w:eastAsia="pl-PL"/>
        </w:rPr>
        <w:t>…………………….</w:t>
      </w:r>
      <w:r w:rsidRPr="00DD0EF8">
        <w:rPr>
          <w:rFonts w:ascii="Calibri" w:eastAsia="Times New Roman" w:hAnsi="Calibri" w:cs="Calibri"/>
          <w:lang w:eastAsia="pl-PL"/>
        </w:rPr>
        <w:t xml:space="preserve"> przy ul. </w:t>
      </w:r>
      <w:r>
        <w:rPr>
          <w:rFonts w:ascii="Calibri" w:eastAsia="Times New Roman" w:hAnsi="Calibri" w:cs="Calibri"/>
          <w:lang w:eastAsia="pl-PL"/>
        </w:rPr>
        <w:t>………………………………</w:t>
      </w:r>
      <w:r w:rsidRPr="00DD0EF8">
        <w:rPr>
          <w:rFonts w:ascii="Calibri" w:eastAsia="Times New Roman" w:hAnsi="Calibri" w:cs="Calibri"/>
          <w:lang w:eastAsia="pl-PL"/>
        </w:rPr>
        <w:t xml:space="preserve">, adres e-mail: </w:t>
      </w:r>
      <w:r>
        <w:rPr>
          <w:rFonts w:ascii="Calibri" w:eastAsia="Times New Roman" w:hAnsi="Calibri" w:cs="Calibri"/>
          <w:lang w:eastAsia="pl-PL"/>
        </w:rPr>
        <w:t>……………………………</w:t>
      </w:r>
      <w:r w:rsidRPr="00DD0EF8">
        <w:rPr>
          <w:rFonts w:ascii="Calibri" w:eastAsia="Times New Roman" w:hAnsi="Calibri" w:cs="Calibri"/>
          <w:lang w:eastAsia="pl-PL"/>
        </w:rPr>
        <w:t>, dalej jako „Administrator.</w:t>
      </w:r>
    </w:p>
    <w:p w14:paraId="110E6E71" w14:textId="77777777" w:rsidR="000D4F97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>Dane osobowe</w:t>
      </w:r>
      <w:r w:rsidRPr="0006703B">
        <w:rPr>
          <w:rFonts w:ascii="Calibri" w:eastAsiaTheme="minorEastAsia" w:hAnsi="Calibri" w:cs="Calibri"/>
        </w:rPr>
        <w:t xml:space="preserve"> zawart</w:t>
      </w:r>
      <w:r>
        <w:rPr>
          <w:rFonts w:ascii="Calibri" w:eastAsiaTheme="minorEastAsia" w:hAnsi="Calibri" w:cs="Calibri"/>
        </w:rPr>
        <w:t>e</w:t>
      </w:r>
      <w:r w:rsidRPr="0006703B">
        <w:rPr>
          <w:rFonts w:ascii="Calibri" w:eastAsiaTheme="minorEastAsia" w:hAnsi="Calibri" w:cs="Calibri"/>
        </w:rPr>
        <w:t xml:space="preserve"> w zgłoszeniu krzywdzenia lub podejrzeniu krzywdzenia dziecka będą przetwarzane w celu </w:t>
      </w:r>
      <w:r>
        <w:rPr>
          <w:rFonts w:ascii="Calibri" w:eastAsiaTheme="minorEastAsia" w:hAnsi="Calibri" w:cs="Calibri"/>
        </w:rPr>
        <w:t>r</w:t>
      </w:r>
      <w:r w:rsidRPr="0006703B">
        <w:rPr>
          <w:rFonts w:ascii="Calibri" w:eastAsiaTheme="minorEastAsia" w:hAnsi="Calibri" w:cs="Calibri"/>
        </w:rPr>
        <w:t xml:space="preserve">ealizacji i udokumentowania procedur i działań wynikających z </w:t>
      </w:r>
      <w:r w:rsidRPr="000D4F97">
        <w:rPr>
          <w:rFonts w:ascii="Calibri" w:eastAsiaTheme="minorEastAsia" w:hAnsi="Calibri" w:cs="Calibri"/>
          <w:highlight w:val="yellow"/>
        </w:rPr>
        <w:t>wdrożonej Polityki Ochrony Dzieci</w:t>
      </w:r>
      <w:r w:rsidRPr="0006703B">
        <w:rPr>
          <w:rFonts w:ascii="Calibri" w:eastAsiaTheme="minorEastAsia" w:hAnsi="Calibri" w:cs="Calibri"/>
        </w:rPr>
        <w:t xml:space="preserve"> tj. m.in.</w:t>
      </w:r>
      <w:r>
        <w:rPr>
          <w:rFonts w:ascii="Calibri" w:eastAsiaTheme="minorEastAsia" w:hAnsi="Calibri" w:cs="Calibri"/>
        </w:rPr>
        <w:t>:</w:t>
      </w:r>
    </w:p>
    <w:p w14:paraId="71AF8DBC" w14:textId="77777777" w:rsidR="000D4F97" w:rsidRDefault="000D4F97" w:rsidP="000D4F97">
      <w:pPr>
        <w:pStyle w:val="Akapitzlist"/>
        <w:numPr>
          <w:ilvl w:val="1"/>
          <w:numId w:val="1"/>
        </w:numPr>
        <w:spacing w:before="120" w:after="120" w:line="240" w:lineRule="auto"/>
        <w:ind w:hanging="357"/>
        <w:contextualSpacing w:val="0"/>
        <w:jc w:val="both"/>
        <w:rPr>
          <w:rFonts w:ascii="Calibri" w:eastAsiaTheme="minorEastAsia" w:hAnsi="Calibri" w:cs="Calibri"/>
        </w:rPr>
      </w:pPr>
      <w:r w:rsidRPr="0006703B">
        <w:rPr>
          <w:rFonts w:ascii="Calibri" w:eastAsiaTheme="minorEastAsia" w:hAnsi="Calibri" w:cs="Calibri"/>
        </w:rPr>
        <w:t xml:space="preserve">przyjmowania zgłoszeń dotyczących krzywdzenia, </w:t>
      </w:r>
    </w:p>
    <w:p w14:paraId="76DD5756" w14:textId="77777777" w:rsidR="000D4F97" w:rsidRDefault="000D4F97" w:rsidP="000D4F97">
      <w:pPr>
        <w:pStyle w:val="Akapitzlist"/>
        <w:numPr>
          <w:ilvl w:val="1"/>
          <w:numId w:val="1"/>
        </w:numPr>
        <w:spacing w:before="120" w:after="120" w:line="240" w:lineRule="auto"/>
        <w:ind w:hanging="357"/>
        <w:contextualSpacing w:val="0"/>
        <w:jc w:val="both"/>
        <w:rPr>
          <w:rFonts w:ascii="Calibri" w:eastAsiaTheme="minorEastAsia" w:hAnsi="Calibri" w:cs="Calibri"/>
        </w:rPr>
      </w:pPr>
      <w:r w:rsidRPr="0006703B">
        <w:rPr>
          <w:rFonts w:ascii="Calibri" w:eastAsiaTheme="minorEastAsia" w:hAnsi="Calibri" w:cs="Calibri"/>
        </w:rPr>
        <w:t>przeprowadzania</w:t>
      </w:r>
      <w:r>
        <w:rPr>
          <w:rFonts w:ascii="Calibri" w:eastAsiaTheme="minorEastAsia" w:hAnsi="Calibri" w:cs="Calibri"/>
        </w:rPr>
        <w:t xml:space="preserve"> właściwych</w:t>
      </w:r>
      <w:r w:rsidRPr="0006703B">
        <w:rPr>
          <w:rFonts w:ascii="Calibri" w:eastAsiaTheme="minorEastAsia" w:hAnsi="Calibri" w:cs="Calibri"/>
        </w:rPr>
        <w:t xml:space="preserve"> interwencji, </w:t>
      </w:r>
    </w:p>
    <w:p w14:paraId="246C69C4" w14:textId="77777777" w:rsidR="000D4F97" w:rsidRDefault="000D4F97" w:rsidP="000D4F97">
      <w:pPr>
        <w:pStyle w:val="Akapitzlist"/>
        <w:numPr>
          <w:ilvl w:val="1"/>
          <w:numId w:val="1"/>
        </w:numPr>
        <w:spacing w:before="120" w:after="120" w:line="240" w:lineRule="auto"/>
        <w:ind w:hanging="357"/>
        <w:contextualSpacing w:val="0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>kontaktowania się w celu wyjaśnienia okoliczności zdarzenia,</w:t>
      </w:r>
    </w:p>
    <w:p w14:paraId="6E2250DA" w14:textId="77777777" w:rsidR="000D4F97" w:rsidRDefault="000D4F97" w:rsidP="000D4F97">
      <w:pPr>
        <w:pStyle w:val="Akapitzlist"/>
        <w:numPr>
          <w:ilvl w:val="1"/>
          <w:numId w:val="1"/>
        </w:numPr>
        <w:spacing w:before="120" w:after="120" w:line="240" w:lineRule="auto"/>
        <w:ind w:hanging="357"/>
        <w:contextualSpacing w:val="0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 xml:space="preserve">jeśli będzie to wymagane (np. </w:t>
      </w:r>
      <w:r w:rsidRPr="00CF1562">
        <w:rPr>
          <w:rFonts w:ascii="Calibri" w:eastAsiaTheme="minorEastAsia" w:hAnsi="Calibri" w:cs="Calibri"/>
        </w:rPr>
        <w:t>istnieje podejrzenie, że dziecko doświadcza przemocy z</w:t>
      </w:r>
      <w:r>
        <w:rPr>
          <w:rFonts w:ascii="Calibri" w:eastAsiaTheme="minorEastAsia" w:hAnsi="Calibri" w:cs="Calibri"/>
        </w:rPr>
        <w:t> </w:t>
      </w:r>
      <w:r w:rsidRPr="00CF1562">
        <w:rPr>
          <w:rFonts w:ascii="Calibri" w:eastAsiaTheme="minorEastAsia" w:hAnsi="Calibri" w:cs="Calibri"/>
        </w:rPr>
        <w:t>uszczerbkiem na zdrowiu wykorzystania seksualnego lub/i zagrożone jest jego życie</w:t>
      </w:r>
      <w:r>
        <w:rPr>
          <w:rFonts w:ascii="Calibri" w:eastAsiaTheme="minorEastAsia" w:hAnsi="Calibri" w:cs="Calibri"/>
        </w:rPr>
        <w:t xml:space="preserve">) </w:t>
      </w:r>
      <w:r w:rsidRPr="0006703B">
        <w:rPr>
          <w:rFonts w:ascii="Calibri" w:eastAsiaTheme="minorEastAsia" w:hAnsi="Calibri" w:cs="Calibri"/>
        </w:rPr>
        <w:t>dokonywania zgłoszeń do właściwych organów i instytucji zewnętrznych</w:t>
      </w:r>
      <w:r>
        <w:rPr>
          <w:rFonts w:ascii="Calibri" w:eastAsiaTheme="minorEastAsia" w:hAnsi="Calibri" w:cs="Calibri"/>
        </w:rPr>
        <w:t xml:space="preserve"> takich jak policja, prokuratura,</w:t>
      </w:r>
      <w:r w:rsidRPr="0006703B">
        <w:rPr>
          <w:rFonts w:ascii="Calibri" w:eastAsiaTheme="minorEastAsia" w:hAnsi="Calibri" w:cs="Calibri"/>
        </w:rPr>
        <w:t xml:space="preserve"> </w:t>
      </w:r>
      <w:r>
        <w:rPr>
          <w:rFonts w:ascii="Calibri" w:eastAsiaTheme="minorEastAsia" w:hAnsi="Calibri" w:cs="Calibri"/>
        </w:rPr>
        <w:t>sąd rodzinny czy ośrodek pomocy społecznej,</w:t>
      </w:r>
    </w:p>
    <w:p w14:paraId="3584B46E" w14:textId="77777777" w:rsidR="000D4F97" w:rsidRPr="00CF1562" w:rsidRDefault="000D4F97" w:rsidP="000D4F97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>realizacji planu naprawczego, informowania o możliwościach wsparcia i możliwych miejscach otrzymania pomocy.</w:t>
      </w:r>
    </w:p>
    <w:p w14:paraId="3F0AB5E7" w14:textId="77777777" w:rsidR="000D4F97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Calibri" w:eastAsiaTheme="minorEastAsia" w:hAnsi="Calibri" w:cs="Calibri"/>
        </w:rPr>
      </w:pPr>
      <w:r w:rsidRPr="00CA1730">
        <w:rPr>
          <w:rFonts w:ascii="Calibri" w:eastAsiaTheme="minorEastAsia" w:hAnsi="Calibri" w:cs="Calibri"/>
        </w:rPr>
        <w:t>Podstawą prawną przetwarzania danych osobowych w powyższy</w:t>
      </w:r>
      <w:r>
        <w:rPr>
          <w:rFonts w:ascii="Calibri" w:eastAsiaTheme="minorEastAsia" w:hAnsi="Calibri" w:cs="Calibri"/>
        </w:rPr>
        <w:t>m</w:t>
      </w:r>
      <w:r w:rsidRPr="00CA1730">
        <w:rPr>
          <w:rFonts w:ascii="Calibri" w:eastAsiaTheme="minorEastAsia" w:hAnsi="Calibri" w:cs="Calibri"/>
        </w:rPr>
        <w:t xml:space="preserve"> cel</w:t>
      </w:r>
      <w:r>
        <w:rPr>
          <w:rFonts w:ascii="Calibri" w:eastAsiaTheme="minorEastAsia" w:hAnsi="Calibri" w:cs="Calibri"/>
        </w:rPr>
        <w:t>u</w:t>
      </w:r>
      <w:r w:rsidRPr="00CA1730">
        <w:rPr>
          <w:rFonts w:ascii="Calibri" w:eastAsiaTheme="minorEastAsia" w:hAnsi="Calibri" w:cs="Calibri"/>
        </w:rPr>
        <w:t xml:space="preserve"> jest konieczność wypełnienia obowiązków prawnych ciążących na Administratorze (art. 6 ust. 1 lit. c RODO) wynikających z ustawy z dnia 13 maja 2016 r. o przeciwdziałaniu zagrożeniom przestępczością na tle seksualnym i ochronie małoletnich (w szczególności rozdział 4b).</w:t>
      </w:r>
    </w:p>
    <w:p w14:paraId="18F145DF" w14:textId="00592BA1" w:rsidR="000D4F97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>W przypadku otrzymania w zgłoszeniu krzywdzenia lub podejrzeniu krzywdzenia dziecka danych szczególnych kategorii np. informacji o stanie zdrowia dziecka, Administrator będzie przetwarzał te dane</w:t>
      </w:r>
      <w:r w:rsidRPr="00913B1E">
        <w:rPr>
          <w:rFonts w:ascii="Calibri" w:eastAsiaTheme="minorEastAsia" w:hAnsi="Calibri" w:cs="Calibri"/>
          <w:b/>
          <w:bCs/>
        </w:rPr>
        <w:t xml:space="preserve">, </w:t>
      </w:r>
      <w:r w:rsidRPr="000D4F97">
        <w:rPr>
          <w:rFonts w:ascii="Calibri" w:eastAsiaTheme="minorEastAsia" w:hAnsi="Calibri" w:cs="Calibri"/>
        </w:rPr>
        <w:t xml:space="preserve">o ile będzie to niezbędne do realizacji wskazanego w pkt. </w:t>
      </w:r>
      <w:r>
        <w:rPr>
          <w:rFonts w:ascii="Calibri" w:eastAsiaTheme="minorEastAsia" w:hAnsi="Calibri" w:cs="Calibri"/>
        </w:rPr>
        <w:t>2</w:t>
      </w:r>
      <w:r w:rsidRPr="000D4F97">
        <w:rPr>
          <w:rFonts w:ascii="Calibri" w:eastAsiaTheme="minorEastAsia" w:hAnsi="Calibri" w:cs="Calibri"/>
        </w:rPr>
        <w:t xml:space="preserve"> celu przetwarzania</w:t>
      </w:r>
      <w:r>
        <w:rPr>
          <w:rFonts w:ascii="Calibri" w:eastAsiaTheme="minorEastAsia" w:hAnsi="Calibri" w:cs="Calibri"/>
        </w:rPr>
        <w:t xml:space="preserve"> na podstawie:</w:t>
      </w:r>
    </w:p>
    <w:p w14:paraId="7B124583" w14:textId="77777777" w:rsidR="000D4F97" w:rsidRDefault="000D4F97" w:rsidP="000D4F97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 xml:space="preserve">art. 9 ust. 2 lit. c RODO - </w:t>
      </w:r>
      <w:r w:rsidRPr="00913B1E">
        <w:rPr>
          <w:rFonts w:ascii="Calibri" w:eastAsiaTheme="minorEastAsia" w:hAnsi="Calibri" w:cs="Calibri"/>
        </w:rPr>
        <w:t>przetwarzanie jest niezbędne do ochrony żywotnych interesów osoby, której dane dotyczą, lub innej osoby fizycznej, a osoba, której dane dotyczą, jest fizycznie lub prawnie niezdolna do wyrażenia zgody;</w:t>
      </w:r>
    </w:p>
    <w:p w14:paraId="0701BA10" w14:textId="77777777" w:rsidR="000D4F97" w:rsidRDefault="000D4F97" w:rsidP="000D4F97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Calibri" w:eastAsiaTheme="minorEastAsia" w:hAnsi="Calibri" w:cs="Calibri"/>
        </w:rPr>
      </w:pPr>
      <w:r w:rsidRPr="00913B1E">
        <w:rPr>
          <w:rFonts w:ascii="Calibri" w:eastAsiaTheme="minorEastAsia" w:hAnsi="Calibri" w:cs="Calibri"/>
        </w:rPr>
        <w:t xml:space="preserve">art. 9 ust. 2 lit. 9 RODO </w:t>
      </w:r>
      <w:r>
        <w:rPr>
          <w:rFonts w:ascii="Calibri" w:eastAsiaTheme="minorEastAsia" w:hAnsi="Calibri" w:cs="Calibri"/>
        </w:rPr>
        <w:t xml:space="preserve">- </w:t>
      </w:r>
      <w:r w:rsidRPr="00913B1E">
        <w:rPr>
          <w:rFonts w:ascii="Calibri" w:eastAsiaTheme="minorEastAsia" w:hAnsi="Calibri" w:cs="Calibri"/>
        </w:rPr>
        <w:t>przetwarzanie jest niezbędne ze względów związanych z ważnym interesem publicznym, na podstawie prawa Unii lub prawa państwa członkowskiego, które są proporcjonalne do wyznaczonego celu, nie naruszają istoty prawa do ochrony danych i</w:t>
      </w:r>
      <w:r>
        <w:rPr>
          <w:rFonts w:ascii="Calibri" w:eastAsiaTheme="minorEastAsia" w:hAnsi="Calibri" w:cs="Calibri"/>
        </w:rPr>
        <w:t> </w:t>
      </w:r>
      <w:r w:rsidRPr="00913B1E">
        <w:rPr>
          <w:rFonts w:ascii="Calibri" w:eastAsiaTheme="minorEastAsia" w:hAnsi="Calibri" w:cs="Calibri"/>
        </w:rPr>
        <w:t>przewidują odpowiednie i konkretne środki ochrony praw podstawowych i interesów osoby, której dane dotyczą</w:t>
      </w:r>
      <w:r>
        <w:rPr>
          <w:rFonts w:ascii="Calibri" w:eastAsiaTheme="minorEastAsia" w:hAnsi="Calibri" w:cs="Calibri"/>
        </w:rPr>
        <w:t>.</w:t>
      </w:r>
    </w:p>
    <w:p w14:paraId="684BBADF" w14:textId="77777777" w:rsidR="000D4F97" w:rsidRPr="007C706E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 xml:space="preserve">Dane osobowe mogą być również przechowywane na wypadek </w:t>
      </w:r>
      <w:r w:rsidRPr="007C706E">
        <w:rPr>
          <w:rFonts w:ascii="Calibri" w:eastAsiaTheme="minorEastAsia" w:hAnsi="Calibri" w:cs="Calibri"/>
        </w:rPr>
        <w:t>ewentualne</w:t>
      </w:r>
      <w:r>
        <w:rPr>
          <w:rFonts w:ascii="Calibri" w:eastAsiaTheme="minorEastAsia" w:hAnsi="Calibri" w:cs="Calibri"/>
        </w:rPr>
        <w:t>j obrony przed roszczeniami</w:t>
      </w:r>
      <w:r w:rsidRPr="007C706E">
        <w:rPr>
          <w:rFonts w:ascii="Calibri" w:eastAsiaTheme="minorEastAsia" w:hAnsi="Calibri" w:cs="Calibri"/>
        </w:rPr>
        <w:t xml:space="preserve"> lub </w:t>
      </w:r>
      <w:r>
        <w:rPr>
          <w:rFonts w:ascii="Calibri" w:eastAsiaTheme="minorEastAsia" w:hAnsi="Calibri" w:cs="Calibri"/>
        </w:rPr>
        <w:t>dochodzenia roszczeń</w:t>
      </w:r>
      <w:r w:rsidRPr="007C706E">
        <w:rPr>
          <w:rFonts w:ascii="Calibri" w:eastAsiaTheme="minorEastAsia" w:hAnsi="Calibri" w:cs="Calibri"/>
        </w:rPr>
        <w:t>, co stanowi prawnie uzasadniony interes Administratora zgodnie z art. 6 ust. 1 lit. f RODO</w:t>
      </w:r>
      <w:r>
        <w:rPr>
          <w:rFonts w:ascii="Calibri" w:eastAsiaTheme="minorEastAsia" w:hAnsi="Calibri" w:cs="Calibri"/>
        </w:rPr>
        <w:t>.</w:t>
      </w:r>
    </w:p>
    <w:p w14:paraId="6E1FB53B" w14:textId="77777777" w:rsidR="000D4F97" w:rsidRPr="00CA1730" w:rsidRDefault="000D4F97" w:rsidP="000D4F97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Dane osobowe występujące w dokumentacji związanej z krzywdzeniem dzieci lub podejrzeniem krzywdzenia dzieci będą przechowywane przez okres maksymalnie 2 lat licząc od zakończenia wewnętrznego postępowania związanego ze zgłoszoną sprawą, a gdy sprawa trafi do sądu, dane będą przechowywane do czasu wydania przez sąd prawomocnego wyroku.</w:t>
      </w:r>
    </w:p>
    <w:p w14:paraId="18F4E8DE" w14:textId="77777777" w:rsidR="000D4F97" w:rsidRPr="00CA1730" w:rsidRDefault="000D4F97" w:rsidP="000D4F97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 xml:space="preserve">Odbiorcami danych osobowych mogą być: podmioty świadczące usługi informatyczne (hosting skrzynek mailowych, hosting serwerów), prawne i doradcze, na podstawie stosownych umów oraz </w:t>
      </w:r>
      <w:r w:rsidRPr="00CA1730">
        <w:rPr>
          <w:rFonts w:ascii="Calibri" w:hAnsi="Calibri" w:cs="Calibri"/>
        </w:rPr>
        <w:lastRenderedPageBreak/>
        <w:t xml:space="preserve">podmioty upoważnione do otrzymania danych osobowych na podstawie obowiązujących przepisów prawa np. policja, prokuratura, ośrodek pomocy społecznej, sąd. </w:t>
      </w:r>
    </w:p>
    <w:p w14:paraId="4CB10299" w14:textId="77777777" w:rsidR="000D4F97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Źródłem danych osobowych przekazanych do Administratora jest osoba zgłaszająca krzywdzenie dziecka lub podejrzenie krzywdzenia dziecka: </w:t>
      </w:r>
      <w:r w:rsidRPr="00CA1730">
        <w:rPr>
          <w:rFonts w:ascii="Calibri" w:hAnsi="Calibri" w:cs="Calibri"/>
        </w:rPr>
        <w:t>opiekun prawn</w:t>
      </w:r>
      <w:r>
        <w:rPr>
          <w:rFonts w:ascii="Calibri" w:hAnsi="Calibri" w:cs="Calibri"/>
        </w:rPr>
        <w:t>y</w:t>
      </w:r>
      <w:r w:rsidRPr="00CA1730">
        <w:rPr>
          <w:rFonts w:ascii="Calibri" w:hAnsi="Calibri" w:cs="Calibri"/>
        </w:rPr>
        <w:t>/ rodzic dziecka, dziecko, człon</w:t>
      </w:r>
      <w:r>
        <w:rPr>
          <w:rFonts w:ascii="Calibri" w:hAnsi="Calibri" w:cs="Calibri"/>
        </w:rPr>
        <w:t>ek</w:t>
      </w:r>
      <w:r w:rsidRPr="00CA1730">
        <w:rPr>
          <w:rFonts w:ascii="Calibri" w:hAnsi="Calibri" w:cs="Calibri"/>
        </w:rPr>
        <w:t xml:space="preserve"> personelu </w:t>
      </w:r>
      <w:r>
        <w:rPr>
          <w:rFonts w:ascii="Calibri" w:hAnsi="Calibri" w:cs="Calibri"/>
        </w:rPr>
        <w:t xml:space="preserve">Administratora </w:t>
      </w:r>
      <w:r w:rsidRPr="00CA1730">
        <w:rPr>
          <w:rFonts w:ascii="Calibri" w:hAnsi="Calibri" w:cs="Calibri"/>
        </w:rPr>
        <w:t xml:space="preserve">lub </w:t>
      </w:r>
      <w:r>
        <w:rPr>
          <w:rFonts w:ascii="Calibri" w:hAnsi="Calibri" w:cs="Calibri"/>
        </w:rPr>
        <w:t>inny świadek zdarzenia.</w:t>
      </w:r>
      <w:r w:rsidRPr="00CA1730">
        <w:rPr>
          <w:rFonts w:ascii="Calibri" w:hAnsi="Calibri" w:cs="Calibri"/>
        </w:rPr>
        <w:t xml:space="preserve"> </w:t>
      </w:r>
    </w:p>
    <w:p w14:paraId="3DBD907B" w14:textId="20AE87FF" w:rsidR="000D4F97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zależności od rodzaju zgłoszenia oraz rodzaju przekazanych danych osobowych, Administrator może pozyskać również inne dane osobowe (np. dane kontaktowe) niezbędne do realizacji celów wskazanych w pkt. </w:t>
      </w:r>
      <w:r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powyżej z własnych innych baz danych.</w:t>
      </w:r>
    </w:p>
    <w:p w14:paraId="2C5CA3EA" w14:textId="77777777" w:rsidR="000D4F97" w:rsidRPr="007C706E" w:rsidRDefault="000D4F97" w:rsidP="000D4F97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Administrator będzie przetwarzał dane umożliwiające identyfikację osób, dane kontaktowe oraz dane osobowe związane ze zgłoszonym zdarzeniem dotyczącym krzywdzenia (m.in. opis zdarzenia, miejsce, okoliczności).</w:t>
      </w:r>
    </w:p>
    <w:p w14:paraId="6AEC1B77" w14:textId="77777777" w:rsidR="000D4F97" w:rsidRPr="00CA1730" w:rsidRDefault="000D4F97" w:rsidP="000D4F97">
      <w:pPr>
        <w:spacing w:before="120"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hAnsi="Calibri" w:cs="Calibri"/>
        </w:rPr>
        <w:t>Na zasadach</w:t>
      </w:r>
      <w:bookmarkStart w:id="0" w:name="_Hlk85195935"/>
      <w:r w:rsidRPr="00CA1730">
        <w:rPr>
          <w:rFonts w:ascii="Calibri" w:eastAsia="Times New Roman" w:hAnsi="Calibri" w:cs="Calibri"/>
          <w:lang w:eastAsia="pl-PL"/>
        </w:rPr>
        <w:t xml:space="preserve"> opisanych w RODO, osoby fizyczne </w:t>
      </w:r>
      <w:r>
        <w:rPr>
          <w:rFonts w:ascii="Calibri" w:eastAsia="Times New Roman" w:hAnsi="Calibri" w:cs="Calibri"/>
          <w:lang w:eastAsia="pl-PL"/>
        </w:rPr>
        <w:t>posiadają</w:t>
      </w:r>
      <w:r w:rsidRPr="00CA1730">
        <w:rPr>
          <w:rFonts w:ascii="Calibri" w:eastAsia="Times New Roman" w:hAnsi="Calibri" w:cs="Calibri"/>
          <w:lang w:eastAsia="pl-PL"/>
        </w:rPr>
        <w:t xml:space="preserve"> prawo do:</w:t>
      </w:r>
    </w:p>
    <w:p w14:paraId="7EE6851C" w14:textId="77777777" w:rsidR="000D4F97" w:rsidRPr="000D4F97" w:rsidRDefault="000D4F97" w:rsidP="000D4F9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0D4F97">
        <w:rPr>
          <w:rFonts w:ascii="Calibri" w:eastAsia="Times New Roman" w:hAnsi="Calibri" w:cs="Calibri"/>
          <w:bCs/>
          <w:lang w:eastAsia="pl-PL"/>
        </w:rPr>
        <w:t>dostępu do treści swoich danych (art. 15 RODO);</w:t>
      </w:r>
    </w:p>
    <w:p w14:paraId="6C8D7E20" w14:textId="77777777" w:rsidR="000D4F97" w:rsidRPr="000D4F97" w:rsidRDefault="000D4F97" w:rsidP="000D4F9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0D4F97">
        <w:rPr>
          <w:rFonts w:ascii="Calibri" w:eastAsia="Times New Roman" w:hAnsi="Calibri" w:cs="Calibri"/>
          <w:bCs/>
          <w:lang w:eastAsia="pl-PL"/>
        </w:rPr>
        <w:t>otrzymania kopii danych (art. 15 ust. 3 RODO);</w:t>
      </w:r>
    </w:p>
    <w:p w14:paraId="0B2C94AE" w14:textId="77777777" w:rsidR="000D4F97" w:rsidRPr="000D4F97" w:rsidRDefault="000D4F97" w:rsidP="000D4F9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0D4F97">
        <w:rPr>
          <w:rFonts w:ascii="Calibri" w:eastAsia="Times New Roman" w:hAnsi="Calibri" w:cs="Calibri"/>
          <w:bCs/>
          <w:lang w:eastAsia="pl-PL"/>
        </w:rPr>
        <w:t>sprostowania danych, czyli uzupełnienia bądź zmiany niekompletnych danych (art. 16 RODO);</w:t>
      </w:r>
    </w:p>
    <w:p w14:paraId="48507ED9" w14:textId="77777777" w:rsidR="000D4F97" w:rsidRPr="000D4F97" w:rsidRDefault="000D4F97" w:rsidP="000D4F9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0D4F97">
        <w:rPr>
          <w:rFonts w:ascii="Calibri" w:eastAsia="Times New Roman" w:hAnsi="Calibri" w:cs="Calibri"/>
          <w:bCs/>
          <w:lang w:eastAsia="pl-PL"/>
        </w:rPr>
        <w:t>żądania usunięcia danych, jeżeli Administrator nie ma już podstawy prawnej do ich przetwarzania (art. 17 RODO);</w:t>
      </w:r>
    </w:p>
    <w:p w14:paraId="531F280B" w14:textId="77777777" w:rsidR="000D4F97" w:rsidRPr="000D4F97" w:rsidRDefault="000D4F97" w:rsidP="000D4F9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0D4F97">
        <w:rPr>
          <w:rFonts w:ascii="Calibri" w:eastAsia="Times New Roman" w:hAnsi="Calibri" w:cs="Calibri"/>
          <w:bCs/>
          <w:lang w:eastAsia="pl-PL"/>
        </w:rPr>
        <w:t>żądania ograniczenia przetwarzania (art. 18 RODO),</w:t>
      </w:r>
    </w:p>
    <w:p w14:paraId="6D500656" w14:textId="77777777" w:rsidR="000D4F97" w:rsidRPr="00CA1730" w:rsidRDefault="000D4F97" w:rsidP="000D4F9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0D4F97">
        <w:rPr>
          <w:rFonts w:ascii="Calibri" w:eastAsia="Times New Roman" w:hAnsi="Calibri" w:cs="Calibri"/>
          <w:bCs/>
          <w:lang w:eastAsia="pl-PL"/>
        </w:rPr>
        <w:t>wniesienia sprzeciwu</w:t>
      </w:r>
      <w:r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7C706E">
        <w:rPr>
          <w:rFonts w:ascii="Calibri" w:eastAsia="Times New Roman" w:hAnsi="Calibri" w:cs="Calibri"/>
          <w:lang w:eastAsia="pl-PL"/>
        </w:rPr>
        <w:t>w przypadku przetwarzania danych osobowych na podstawie prawnie uzasadnionego interesu (</w:t>
      </w:r>
      <w:r>
        <w:rPr>
          <w:rFonts w:ascii="Calibri" w:eastAsia="Times New Roman" w:hAnsi="Calibri" w:cs="Calibri"/>
          <w:lang w:eastAsia="pl-PL"/>
        </w:rPr>
        <w:t>art. 21 RODO)</w:t>
      </w:r>
    </w:p>
    <w:p w14:paraId="320FF100" w14:textId="5B151D74" w:rsidR="000D4F97" w:rsidRPr="00CA1730" w:rsidRDefault="000D4F97" w:rsidP="000D4F97">
      <w:pPr>
        <w:numPr>
          <w:ilvl w:val="0"/>
          <w:numId w:val="1"/>
        </w:numPr>
        <w:spacing w:after="120" w:line="240" w:lineRule="auto"/>
        <w:jc w:val="both"/>
        <w:rPr>
          <w:rFonts w:ascii="Calibri" w:eastAsiaTheme="minorEastAsia" w:hAnsi="Calibri" w:cs="Calibri"/>
        </w:rPr>
      </w:pPr>
      <w:r w:rsidRPr="00CA1730">
        <w:rPr>
          <w:rFonts w:ascii="Calibri" w:eastAsiaTheme="minorEastAsia" w:hAnsi="Calibri" w:cs="Calibri"/>
        </w:rPr>
        <w:t>W celu realizacji swoich praw prosimy o kontakt z Administratorem na adres mailow</w:t>
      </w:r>
      <w:r>
        <w:rPr>
          <w:rFonts w:ascii="Calibri" w:eastAsiaTheme="minorEastAsia" w:hAnsi="Calibri" w:cs="Calibri"/>
        </w:rPr>
        <w:t>y</w:t>
      </w:r>
      <w:r w:rsidRPr="00CA1730">
        <w:rPr>
          <w:rFonts w:ascii="Calibri" w:eastAsiaTheme="minorEastAsia" w:hAnsi="Calibri" w:cs="Calibri"/>
        </w:rPr>
        <w:t xml:space="preserve"> </w:t>
      </w:r>
      <w:r>
        <w:rPr>
          <w:rFonts w:ascii="Calibri" w:eastAsiaTheme="minorEastAsia" w:hAnsi="Calibri" w:cs="Calibri"/>
        </w:rPr>
        <w:t>wskazan</w:t>
      </w:r>
      <w:r>
        <w:rPr>
          <w:rFonts w:ascii="Calibri" w:eastAsiaTheme="minorEastAsia" w:hAnsi="Calibri" w:cs="Calibri"/>
        </w:rPr>
        <w:t>y</w:t>
      </w:r>
      <w:r>
        <w:rPr>
          <w:rFonts w:ascii="Calibri" w:eastAsiaTheme="minorEastAsia" w:hAnsi="Calibri" w:cs="Calibri"/>
        </w:rPr>
        <w:t xml:space="preserve"> w punk</w:t>
      </w:r>
      <w:r>
        <w:rPr>
          <w:rFonts w:ascii="Calibri" w:eastAsiaTheme="minorEastAsia" w:hAnsi="Calibri" w:cs="Calibri"/>
        </w:rPr>
        <w:t>cie</w:t>
      </w:r>
      <w:r>
        <w:rPr>
          <w:rFonts w:ascii="Calibri" w:eastAsiaTheme="minorEastAsia" w:hAnsi="Calibri" w:cs="Calibri"/>
        </w:rPr>
        <w:t xml:space="preserve"> 1 powyżej</w:t>
      </w:r>
      <w:r w:rsidRPr="00CA1730">
        <w:rPr>
          <w:rFonts w:ascii="Calibri" w:eastAsiaTheme="minorEastAsia" w:hAnsi="Calibri" w:cs="Calibri"/>
        </w:rPr>
        <w:t xml:space="preserve"> lub listownie na adres siedziby Administratora.</w:t>
      </w:r>
    </w:p>
    <w:p w14:paraId="289D6C3C" w14:textId="77F3ED9C" w:rsidR="000D4F97" w:rsidRPr="00CA1730" w:rsidRDefault="000D4F97" w:rsidP="000D4F9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eastAsia="Times New Roman" w:hAnsi="Calibri" w:cs="Calibri"/>
          <w:lang w:eastAsia="pl-PL"/>
        </w:rPr>
        <w:t xml:space="preserve">Ponadto, osobie, która uzna, że jej dane osobowe są przetwarzane w sposób niezgodny z prawem, przysługuje prawo wniesienia </w:t>
      </w:r>
      <w:r w:rsidRPr="000D4F97">
        <w:rPr>
          <w:rFonts w:ascii="Calibri" w:eastAsia="Times New Roman" w:hAnsi="Calibri" w:cs="Calibri"/>
          <w:lang w:eastAsia="pl-PL"/>
        </w:rPr>
        <w:t xml:space="preserve">skargi </w:t>
      </w:r>
      <w:r w:rsidRPr="00CA1730">
        <w:rPr>
          <w:rFonts w:ascii="Calibri" w:eastAsia="Times New Roman" w:hAnsi="Calibri" w:cs="Calibri"/>
          <w:lang w:eastAsia="pl-PL"/>
        </w:rPr>
        <w:t>do organu nadzorczego.</w:t>
      </w:r>
      <w:bookmarkEnd w:id="0"/>
    </w:p>
    <w:p w14:paraId="5F8DCECF" w14:textId="77777777" w:rsidR="000D4F97" w:rsidRPr="00CA1730" w:rsidRDefault="000D4F97" w:rsidP="000D4F97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>Podanie</w:t>
      </w:r>
      <w:r>
        <w:rPr>
          <w:rFonts w:ascii="Calibri" w:hAnsi="Calibri" w:cs="Calibri"/>
        </w:rPr>
        <w:t xml:space="preserve"> podstawowych</w:t>
      </w:r>
      <w:r w:rsidRPr="00CA1730">
        <w:rPr>
          <w:rFonts w:ascii="Calibri" w:hAnsi="Calibri" w:cs="Calibri"/>
        </w:rPr>
        <w:t xml:space="preserve"> danych osobowych </w:t>
      </w:r>
      <w:r>
        <w:rPr>
          <w:rFonts w:ascii="Calibri" w:hAnsi="Calibri" w:cs="Calibri"/>
        </w:rPr>
        <w:t>osoby, która zgłasza krzywdzenie lub podejrzenie krzywdzenia jest konieczne w celu realizacji celów przetwarzania.</w:t>
      </w:r>
    </w:p>
    <w:p w14:paraId="68D257CA" w14:textId="77777777" w:rsidR="000D4F97" w:rsidRPr="00CA1730" w:rsidRDefault="000D4F97" w:rsidP="000D4F97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CA1730">
        <w:rPr>
          <w:rFonts w:ascii="Calibri" w:hAnsi="Calibri" w:cs="Calibri"/>
        </w:rPr>
        <w:t>ane osobowe nie będą poddawane zautomatyzowanemu podejmowaniu decyzji, w</w:t>
      </w:r>
      <w:r>
        <w:rPr>
          <w:rFonts w:ascii="Calibri" w:hAnsi="Calibri" w:cs="Calibri"/>
        </w:rPr>
        <w:t> </w:t>
      </w:r>
      <w:r w:rsidRPr="00CA1730">
        <w:rPr>
          <w:rFonts w:ascii="Calibri" w:hAnsi="Calibri" w:cs="Calibri"/>
        </w:rPr>
        <w:t xml:space="preserve">tym profilowaniu oraz nie będą przekazywane poza Europejski Obszar Gospodarczy do tzw. krajów trzecich. </w:t>
      </w:r>
    </w:p>
    <w:p w14:paraId="687EDF4F" w14:textId="77777777" w:rsidR="000D4F97" w:rsidRPr="00CA1730" w:rsidRDefault="000D4F97" w:rsidP="000D4F97">
      <w:pPr>
        <w:rPr>
          <w:rFonts w:ascii="Calibri" w:hAnsi="Calibri" w:cs="Calibri"/>
          <w:b/>
          <w:bCs/>
        </w:rPr>
      </w:pPr>
    </w:p>
    <w:p w14:paraId="41E8AA23" w14:textId="77777777" w:rsidR="00B43403" w:rsidRDefault="00B43403"/>
    <w:sectPr w:rsidR="00B43403" w:rsidSect="000D4F97">
      <w:headerReference w:type="default" r:id="rId5"/>
      <w:footerReference w:type="default" r:id="rId6"/>
      <w:pgSz w:w="11906" w:h="16838"/>
      <w:pgMar w:top="709" w:right="1417" w:bottom="993" w:left="1417" w:header="708" w:footer="33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412557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AD7B15" w14:textId="77777777" w:rsidR="000D4F97" w:rsidRDefault="000D4F97">
            <w:pPr>
              <w:pStyle w:val="Stopka"/>
              <w:jc w:val="center"/>
            </w:pPr>
            <w:r w:rsidRPr="008E545A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8E545A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8E545A">
              <w:rPr>
                <w:rFonts w:ascii="Calibri" w:hAnsi="Calibri" w:cs="Calibri"/>
                <w:sz w:val="18"/>
                <w:szCs w:val="18"/>
              </w:rPr>
              <w:instrText>PAGE</w:instrText>
            </w:r>
            <w:r w:rsidRPr="008E545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8E545A">
              <w:rPr>
                <w:rFonts w:ascii="Calibri" w:hAnsi="Calibri" w:cs="Calibri"/>
                <w:sz w:val="18"/>
                <w:szCs w:val="18"/>
              </w:rPr>
              <w:t>2</w:t>
            </w:r>
            <w:r w:rsidRPr="008E545A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8E545A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8E545A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8E545A">
              <w:rPr>
                <w:rFonts w:ascii="Calibri" w:hAnsi="Calibri" w:cs="Calibri"/>
                <w:sz w:val="18"/>
                <w:szCs w:val="18"/>
              </w:rPr>
              <w:instrText>NUMPAGES</w:instrText>
            </w:r>
            <w:r w:rsidRPr="008E545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8E545A">
              <w:rPr>
                <w:rFonts w:ascii="Calibri" w:hAnsi="Calibri" w:cs="Calibri"/>
                <w:sz w:val="18"/>
                <w:szCs w:val="18"/>
              </w:rPr>
              <w:t>2</w:t>
            </w:r>
            <w:r w:rsidRPr="008E545A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sdtContent>
      </w:sdt>
    </w:sdtContent>
  </w:sdt>
  <w:p w14:paraId="7957B5E2" w14:textId="77777777" w:rsidR="000D4F97" w:rsidRDefault="000D4F97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9CE5C" w14:textId="77777777" w:rsidR="000D4F97" w:rsidRDefault="000D4F97" w:rsidP="00276A6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184A"/>
    <w:multiLevelType w:val="hybridMultilevel"/>
    <w:tmpl w:val="129AF702"/>
    <w:lvl w:ilvl="0" w:tplc="C4C41F7A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700F92"/>
    <w:multiLevelType w:val="hybridMultilevel"/>
    <w:tmpl w:val="E7CC3D5E"/>
    <w:lvl w:ilvl="0" w:tplc="F3B4D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D56E06"/>
    <w:multiLevelType w:val="hybridMultilevel"/>
    <w:tmpl w:val="6BCE27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6564621">
    <w:abstractNumId w:val="0"/>
  </w:num>
  <w:num w:numId="2" w16cid:durableId="251208397">
    <w:abstractNumId w:val="2"/>
  </w:num>
  <w:num w:numId="3" w16cid:durableId="2085443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DD7"/>
    <w:rsid w:val="000D4F97"/>
    <w:rsid w:val="002F7317"/>
    <w:rsid w:val="00562B03"/>
    <w:rsid w:val="00B43403"/>
    <w:rsid w:val="00D3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2F22"/>
  <w15:chartTrackingRefBased/>
  <w15:docId w15:val="{A4299FB4-B186-42AF-BDB6-99081EBA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F97"/>
  </w:style>
  <w:style w:type="paragraph" w:styleId="Nagwek1">
    <w:name w:val="heading 1"/>
    <w:basedOn w:val="Normalny"/>
    <w:next w:val="Normalny"/>
    <w:link w:val="Nagwek1Znak"/>
    <w:uiPriority w:val="9"/>
    <w:qFormat/>
    <w:rsid w:val="00D37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7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7D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7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7D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7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7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7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7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7D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7D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7D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7D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7D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7D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7D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7D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7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7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7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7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7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7D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7D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7D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7D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7D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7DD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D4F97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D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F97"/>
  </w:style>
  <w:style w:type="paragraph" w:styleId="Stopka">
    <w:name w:val="footer"/>
    <w:basedOn w:val="Normalny"/>
    <w:link w:val="StopkaZnak"/>
    <w:uiPriority w:val="99"/>
    <w:unhideWhenUsed/>
    <w:rsid w:val="000D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3</cp:revision>
  <dcterms:created xsi:type="dcterms:W3CDTF">2026-01-07T15:05:00Z</dcterms:created>
  <dcterms:modified xsi:type="dcterms:W3CDTF">2026-01-07T15:11:00Z</dcterms:modified>
</cp:coreProperties>
</file>